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42D" w:rsidRPr="009034D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4DD">
        <w:rPr>
          <w:rFonts w:ascii="Times New Roman" w:hAnsi="Times New Roman" w:cs="Times New Roman"/>
          <w:b/>
          <w:sz w:val="24"/>
          <w:szCs w:val="24"/>
        </w:rPr>
        <w:t>Клуб «Активное долголетие»</w:t>
      </w:r>
    </w:p>
    <w:p w:rsidR="000C226A" w:rsidRPr="009034DD" w:rsidRDefault="009034D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4DD">
        <w:rPr>
          <w:rFonts w:ascii="Times New Roman" w:hAnsi="Times New Roman" w:cs="Times New Roman"/>
          <w:b/>
          <w:sz w:val="24"/>
          <w:szCs w:val="24"/>
        </w:rPr>
        <w:t>План на январь 2026</w:t>
      </w:r>
    </w:p>
    <w:p w:rsidR="0006742D" w:rsidRPr="009034D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501" w:type="pct"/>
        <w:tblInd w:w="56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65" w:type="dxa"/>
          <w:right w:w="65" w:type="dxa"/>
        </w:tblCellMar>
        <w:tblLook w:val="01E0" w:firstRow="1" w:lastRow="1" w:firstColumn="1" w:lastColumn="1" w:noHBand="0" w:noVBand="0"/>
      </w:tblPr>
      <w:tblGrid>
        <w:gridCol w:w="850"/>
        <w:gridCol w:w="1702"/>
        <w:gridCol w:w="5953"/>
        <w:gridCol w:w="2268"/>
        <w:gridCol w:w="2975"/>
      </w:tblGrid>
      <w:tr w:rsidR="009034DD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13 января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Мастер-класс по живописи от художника, преподавателя Вяземской ДХШ имени А.Г. Сергеева А.С.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Ионкина</w:t>
            </w:r>
            <w:proofErr w:type="spellEnd"/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район,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13 января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психолога Е.А.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Фатовой</w:t>
            </w:r>
            <w:proofErr w:type="spellEnd"/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район,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88021D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Pr="009034D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88021D" w:rsidRPr="009034D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13 января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Креативная фотосессия «Пришла Коляда – отворяй ворота»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Pr="009034DD" w:rsidRDefault="0088021D" w:rsidP="0088021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88021D" w:rsidRPr="009034D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район, г. Вязьма,</w:t>
            </w:r>
          </w:p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16 января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Т.В.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Методики похудения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район,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9034DD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88021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034DD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8E641A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  <w:r w:rsidR="009034DD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9034DD" w:rsidRPr="009034DD" w:rsidRDefault="008E641A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034DD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со священником церкви Петра и Павла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отцом Дмитрием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«Крещение Господне»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район, г. Вязьма,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Т.В.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район,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9034DD" w:rsidRPr="009034DD" w:rsidTr="009034DD">
        <w:trPr>
          <w:trHeight w:val="730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88021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9034DD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Информационный час с участием представителей Городской библиотеки №3</w:t>
            </w:r>
          </w:p>
          <w:p w:rsidR="009034DD" w:rsidRPr="009034DD" w:rsidRDefault="009034DD" w:rsidP="009034DD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9034DD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«Мы с тобой,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  <w:t>Леиинград</w:t>
            </w:r>
            <w:proofErr w:type="spellEnd"/>
            <w:r w:rsidRPr="009034DD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</w:rPr>
              <w:t>»</w:t>
            </w:r>
          </w:p>
          <w:p w:rsidR="009034DD" w:rsidRPr="009034DD" w:rsidRDefault="009034DD" w:rsidP="009034DD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район, г. Вязьма,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730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психолога Е.А.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Фатовой</w:t>
            </w:r>
            <w:proofErr w:type="spellEnd"/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район,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730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bookmarkStart w:id="0" w:name="_GoBack"/>
            <w:bookmarkEnd w:id="0"/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Т.В.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Элеонора Алексеевна – </w:t>
            </w:r>
            <w:proofErr w:type="spellStart"/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культорганизатор</w:t>
            </w:r>
            <w:proofErr w:type="spellEnd"/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район,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</w:tbl>
    <w:p w:rsidR="0006742D" w:rsidRPr="009034D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06742D" w:rsidRPr="009034DD" w:rsidSect="009034DD">
      <w:pgSz w:w="16838" w:h="11906" w:orient="landscape"/>
      <w:pgMar w:top="1701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3C2"/>
    <w:rsid w:val="0006742D"/>
    <w:rsid w:val="00080E99"/>
    <w:rsid w:val="000C226A"/>
    <w:rsid w:val="00111E00"/>
    <w:rsid w:val="001F7C82"/>
    <w:rsid w:val="002C2475"/>
    <w:rsid w:val="00310ACE"/>
    <w:rsid w:val="00632292"/>
    <w:rsid w:val="0088021D"/>
    <w:rsid w:val="008E641A"/>
    <w:rsid w:val="009034DD"/>
    <w:rsid w:val="0098381D"/>
    <w:rsid w:val="00B34717"/>
    <w:rsid w:val="00F2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3EA3C"/>
  <w15:chartTrackingRefBased/>
  <w15:docId w15:val="{0C737080-9AF4-424E-BC7A-A5FE521F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74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3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dcterms:created xsi:type="dcterms:W3CDTF">2025-11-05T09:21:00Z</dcterms:created>
  <dcterms:modified xsi:type="dcterms:W3CDTF">2026-01-12T09:09:00Z</dcterms:modified>
</cp:coreProperties>
</file>